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30" w:rsidRPr="007648AA" w:rsidRDefault="00817030" w:rsidP="007648AA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</w:rPr>
      </w:pPr>
      <w:r w:rsidRPr="007648AA">
        <w:rPr>
          <w:rFonts w:ascii="Times New Roman" w:hAnsi="Times New Roman" w:cs="Times New Roman"/>
          <w:b/>
          <w:spacing w:val="2"/>
        </w:rPr>
        <w:t>Форма заявления о включении инвестиционного проекта в перечни Межправительственной Российско-Китайской комиссии по инвестиционному сотрудничеству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54"/>
        <w:gridCol w:w="1809"/>
        <w:gridCol w:w="378"/>
        <w:gridCol w:w="1040"/>
        <w:gridCol w:w="70"/>
        <w:gridCol w:w="253"/>
        <w:gridCol w:w="339"/>
        <w:gridCol w:w="614"/>
        <w:gridCol w:w="249"/>
        <w:gridCol w:w="404"/>
        <w:gridCol w:w="577"/>
        <w:gridCol w:w="191"/>
        <w:gridCol w:w="3682"/>
      </w:tblGrid>
      <w:tr w:rsidR="007648AA" w:rsidRPr="007648AA" w:rsidTr="007648AA">
        <w:trPr>
          <w:trHeight w:val="894"/>
        </w:trPr>
        <w:tc>
          <w:tcPr>
            <w:tcW w:w="10060" w:type="dxa"/>
            <w:gridSpan w:val="13"/>
            <w:shd w:val="clear" w:color="auto" w:fill="D9D9D9" w:themeFill="background1" w:themeFillShade="D9"/>
          </w:tcPr>
          <w:p w:rsidR="007648AA" w:rsidRPr="007648AA" w:rsidRDefault="007648AA" w:rsidP="007648AA">
            <w:pPr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Заявление о включении инвестиционного проекта в перечни Межправительственной Российско-Китайской комиссии по инвестиционному сотрудничеству</w:t>
            </w:r>
          </w:p>
        </w:tc>
      </w:tr>
      <w:tr w:rsidR="007648AA" w:rsidRPr="007648AA" w:rsidTr="007648AA"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Наименование</w:t>
            </w:r>
          </w:p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компании-</w:t>
            </w:r>
          </w:p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оператора</w:t>
            </w:r>
          </w:p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проекта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822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Информация о компании операторе</w:t>
            </w:r>
          </w:p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проекта</w:t>
            </w:r>
          </w:p>
        </w:tc>
        <w:tc>
          <w:tcPr>
            <w:tcW w:w="7797" w:type="dxa"/>
            <w:gridSpan w:val="11"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Юридический адрес</w:t>
            </w:r>
          </w:p>
        </w:tc>
      </w:tr>
      <w:tr w:rsidR="007648AA" w:rsidRPr="007648AA" w:rsidTr="007648AA">
        <w:trPr>
          <w:trHeight w:val="822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7797" w:type="dxa"/>
            <w:gridSpan w:val="11"/>
            <w:shd w:val="clear" w:color="auto" w:fill="auto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569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7797" w:type="dxa"/>
            <w:gridSpan w:val="11"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7648AA" w:rsidRPr="007648AA" w:rsidTr="007648AA"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:rsidR="007648AA" w:rsidRPr="007648AA" w:rsidRDefault="007648AA" w:rsidP="007648AA">
            <w:pPr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Ответственное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8AA">
              <w:rPr>
                <w:rFonts w:ascii="Times New Roman" w:hAnsi="Times New Roman" w:cs="Times New Roman"/>
              </w:rPr>
              <w:t>лицо</w:t>
            </w:r>
          </w:p>
        </w:tc>
        <w:tc>
          <w:tcPr>
            <w:tcW w:w="1929" w:type="dxa"/>
            <w:gridSpan w:val="6"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450" w:type="dxa"/>
            <w:gridSpan w:val="3"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7648AA" w:rsidRPr="007648AA" w:rsidTr="007648AA"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 w:rsidP="00817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6"/>
            <w:shd w:val="clear" w:color="auto" w:fill="auto"/>
          </w:tcPr>
          <w:p w:rsidR="007648AA" w:rsidRPr="007648AA" w:rsidRDefault="007648AA" w:rsidP="00817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  <w:gridSpan w:val="3"/>
            <w:shd w:val="clear" w:color="auto" w:fill="auto"/>
          </w:tcPr>
          <w:p w:rsidR="007648AA" w:rsidRPr="007648AA" w:rsidRDefault="007648AA" w:rsidP="008170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</w:t>
            </w:r>
            <w:r w:rsidRPr="007648AA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1267" w:type="dxa"/>
            <w:gridSpan w:val="3"/>
            <w:shd w:val="clear" w:color="auto" w:fill="FFFFFF" w:themeFill="background1"/>
          </w:tcPr>
          <w:p w:rsidR="007648AA" w:rsidRPr="007648AA" w:rsidRDefault="007648A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" w:type="dxa"/>
            <w:gridSpan w:val="2"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682" w:type="dxa"/>
            <w:shd w:val="clear" w:color="auto" w:fill="FFFFFF" w:themeFill="background1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Структура</w:t>
            </w:r>
          </w:p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собственников</w:t>
            </w:r>
          </w:p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компании-</w:t>
            </w:r>
          </w:p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оператора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648AA" w:rsidRPr="007648AA" w:rsidRDefault="007648AA" w:rsidP="001F1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Доля</w:t>
            </w:r>
            <w:r>
              <w:rPr>
                <w:rFonts w:ascii="Times New Roman" w:hAnsi="Times New Roman" w:cs="Times New Roman"/>
                <w:b/>
              </w:rPr>
              <w:t>,%</w:t>
            </w:r>
          </w:p>
        </w:tc>
        <w:tc>
          <w:tcPr>
            <w:tcW w:w="6379" w:type="dxa"/>
            <w:gridSpan w:val="9"/>
            <w:shd w:val="clear" w:color="auto" w:fill="D9D9D9" w:themeFill="background1" w:themeFillShade="D9"/>
          </w:tcPr>
          <w:p w:rsidR="007648AA" w:rsidRPr="007648AA" w:rsidRDefault="007648AA" w:rsidP="001F1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Наименование компании/ФИО</w:t>
            </w:r>
          </w:p>
          <w:p w:rsidR="007648AA" w:rsidRPr="007648AA" w:rsidRDefault="007648AA" w:rsidP="001F1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физического лица</w:t>
            </w:r>
          </w:p>
        </w:tc>
      </w:tr>
      <w:tr w:rsidR="007648AA" w:rsidRPr="007648AA" w:rsidTr="007648AA">
        <w:trPr>
          <w:trHeight w:val="851"/>
        </w:trPr>
        <w:tc>
          <w:tcPr>
            <w:tcW w:w="2263" w:type="dxa"/>
            <w:gridSpan w:val="2"/>
            <w:vMerge/>
          </w:tcPr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9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851"/>
        </w:trPr>
        <w:tc>
          <w:tcPr>
            <w:tcW w:w="2263" w:type="dxa"/>
            <w:gridSpan w:val="2"/>
            <w:vMerge/>
          </w:tcPr>
          <w:p w:rsidR="007648AA" w:rsidRPr="007648AA" w:rsidRDefault="007648AA" w:rsidP="00817030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9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Наименование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инвестиционного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проекта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1459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7648AA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Место</w:t>
            </w:r>
            <w:r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648AA">
              <w:rPr>
                <w:rFonts w:ascii="Times New Roman" w:hAnsi="Times New Roman" w:cs="Times New Roman"/>
                <w:b/>
                <w:spacing w:val="2"/>
              </w:rPr>
              <w:t>реализации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1639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Краткое описание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инвестиционного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проекта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5093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lastRenderedPageBreak/>
              <w:t>Описание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текущего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состояния работ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655"/>
        </w:trPr>
        <w:tc>
          <w:tcPr>
            <w:tcW w:w="10060" w:type="dxa"/>
            <w:gridSpan w:val="13"/>
            <w:shd w:val="clear" w:color="auto" w:fill="D9D9D9" w:themeFill="background1" w:themeFillShade="D9"/>
          </w:tcPr>
          <w:p w:rsidR="007648AA" w:rsidRPr="007648AA" w:rsidRDefault="007648AA" w:rsidP="00F40380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Соответствие критериям включения в перечни Комиссии</w:t>
            </w:r>
          </w:p>
        </w:tc>
      </w:tr>
      <w:tr w:rsidR="007648AA" w:rsidRPr="007648AA" w:rsidTr="007648AA">
        <w:trPr>
          <w:trHeight w:val="1715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Заявленный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объем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инвестиций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(Бюджет)</w:t>
            </w:r>
            <w:r>
              <w:rPr>
                <w:rFonts w:ascii="Times New Roman" w:hAnsi="Times New Roman" w:cs="Times New Roman"/>
                <w:b/>
                <w:spacing w:val="2"/>
              </w:rPr>
              <w:t xml:space="preserve"> в млн долл. США и руб.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7797" w:type="dxa"/>
            <w:gridSpan w:val="11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2264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Наличие ТЭО или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технической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документации</w:t>
            </w:r>
          </w:p>
        </w:tc>
        <w:tc>
          <w:tcPr>
            <w:tcW w:w="7797" w:type="dxa"/>
            <w:gridSpan w:val="11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4678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Соответствие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законодательству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Российской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Федерации и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Китайской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Народной</w:t>
            </w:r>
          </w:p>
          <w:p w:rsidR="007648AA" w:rsidRPr="007648AA" w:rsidRDefault="007648AA" w:rsidP="00F40380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Республики</w:t>
            </w:r>
          </w:p>
        </w:tc>
        <w:tc>
          <w:tcPr>
            <w:tcW w:w="7797" w:type="dxa"/>
            <w:gridSpan w:val="11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3533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lastRenderedPageBreak/>
              <w:t xml:space="preserve">Описание 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 xml:space="preserve">влияния Проекта 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 xml:space="preserve">на социально- 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 xml:space="preserve">экономическое и 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отраслевое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развитие России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и/или Китая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(краткое описание)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2116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Соответствие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требованиям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охраны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окружающей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среды (краткое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обоснование</w:t>
            </w:r>
            <w:r>
              <w:rPr>
                <w:rFonts w:ascii="Times New Roman" w:hAnsi="Times New Roman" w:cs="Times New Roman"/>
                <w:b/>
                <w:spacing w:val="2"/>
              </w:rPr>
              <w:t>)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1966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Рынки сбыта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продукции/услуг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в рамках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>
              <w:rPr>
                <w:rFonts w:ascii="Times New Roman" w:hAnsi="Times New Roman" w:cs="Times New Roman"/>
                <w:b/>
                <w:spacing w:val="2"/>
              </w:rPr>
              <w:t>и</w:t>
            </w:r>
            <w:r w:rsidRPr="007648AA">
              <w:rPr>
                <w:rFonts w:ascii="Times New Roman" w:hAnsi="Times New Roman" w:cs="Times New Roman"/>
                <w:b/>
                <w:spacing w:val="2"/>
              </w:rPr>
              <w:t>нвестиционного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проекта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1697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Номенклатура и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объем выпуска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товаров/услуг в год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1837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Номенклатура и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объем экспорта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товаров/услуг в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год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1395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Структура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финансирования</w:t>
            </w:r>
          </w:p>
        </w:tc>
        <w:tc>
          <w:tcPr>
            <w:tcW w:w="1488" w:type="dxa"/>
            <w:gridSpan w:val="3"/>
            <w:shd w:val="clear" w:color="auto" w:fill="D9D9D9" w:themeFill="background1" w:themeFillShade="D9"/>
          </w:tcPr>
          <w:p w:rsidR="007648AA" w:rsidRPr="007648AA" w:rsidRDefault="007648AA" w:rsidP="00F7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48AA" w:rsidRPr="007648AA" w:rsidRDefault="007648AA" w:rsidP="00F7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инструмента</w:t>
            </w:r>
          </w:p>
        </w:tc>
        <w:tc>
          <w:tcPr>
            <w:tcW w:w="1206" w:type="dxa"/>
            <w:gridSpan w:val="3"/>
            <w:shd w:val="clear" w:color="auto" w:fill="D9D9D9" w:themeFill="background1" w:themeFillShade="D9"/>
          </w:tcPr>
          <w:p w:rsidR="007648AA" w:rsidRPr="007648AA" w:rsidRDefault="007648AA" w:rsidP="00F75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Объем,</w:t>
            </w:r>
          </w:p>
          <w:p w:rsidR="007648AA" w:rsidRPr="007648AA" w:rsidRDefault="007648AA" w:rsidP="00F7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млн</w:t>
            </w:r>
          </w:p>
          <w:p w:rsidR="007648AA" w:rsidRPr="007648AA" w:rsidRDefault="007648AA" w:rsidP="00F7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долл. США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</w:tcPr>
          <w:p w:rsidR="007648AA" w:rsidRPr="007648AA" w:rsidRDefault="007648AA" w:rsidP="00764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Источник (наименование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648AA">
              <w:rPr>
                <w:rFonts w:ascii="Times New Roman" w:hAnsi="Times New Roman" w:cs="Times New Roman"/>
                <w:b/>
              </w:rPr>
              <w:t>организации)</w:t>
            </w:r>
          </w:p>
        </w:tc>
      </w:tr>
      <w:tr w:rsidR="007648AA" w:rsidRPr="007648AA" w:rsidTr="007648AA">
        <w:trPr>
          <w:trHeight w:val="851"/>
        </w:trPr>
        <w:tc>
          <w:tcPr>
            <w:tcW w:w="2263" w:type="dxa"/>
            <w:gridSpan w:val="2"/>
            <w:vMerge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1488" w:type="dxa"/>
            <w:gridSpan w:val="3"/>
            <w:shd w:val="clear" w:color="auto" w:fill="F2F2F2" w:themeFill="background1" w:themeFillShade="F2"/>
          </w:tcPr>
          <w:p w:rsidR="007648AA" w:rsidRPr="007648AA" w:rsidRDefault="007648AA" w:rsidP="00F75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  <w:shd w:val="clear" w:color="auto" w:fill="F2F2F2" w:themeFill="background1" w:themeFillShade="F2"/>
          </w:tcPr>
          <w:p w:rsidR="007648AA" w:rsidRPr="007648AA" w:rsidRDefault="007648AA" w:rsidP="00F75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5"/>
            <w:shd w:val="clear" w:color="auto" w:fill="F2F2F2" w:themeFill="background1" w:themeFillShade="F2"/>
          </w:tcPr>
          <w:p w:rsidR="007648AA" w:rsidRPr="007648AA" w:rsidRDefault="007648AA" w:rsidP="00F75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3855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lastRenderedPageBreak/>
              <w:t>Необходимый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дополнительный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объем средств</w:t>
            </w:r>
          </w:p>
        </w:tc>
        <w:tc>
          <w:tcPr>
            <w:tcW w:w="1488" w:type="dxa"/>
            <w:gridSpan w:val="3"/>
            <w:shd w:val="clear" w:color="auto" w:fill="F2F2F2" w:themeFill="background1" w:themeFillShade="F2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  <w:shd w:val="clear" w:color="auto" w:fill="F2F2F2" w:themeFill="background1" w:themeFillShade="F2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5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653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Прогнозные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показатели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эффективности</w:t>
            </w:r>
          </w:p>
        </w:tc>
        <w:tc>
          <w:tcPr>
            <w:tcW w:w="1488" w:type="dxa"/>
            <w:gridSpan w:val="3"/>
            <w:shd w:val="clear" w:color="auto" w:fill="D9D9D9" w:themeFill="background1" w:themeFillShade="D9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06" w:type="dxa"/>
            <w:gridSpan w:val="3"/>
            <w:shd w:val="clear" w:color="auto" w:fill="D9D9D9" w:themeFill="background1" w:themeFillShade="D9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Ед. изм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</w:tcPr>
          <w:p w:rsidR="007648AA" w:rsidRPr="007648AA" w:rsidRDefault="007648AA">
            <w:pPr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648AA" w:rsidRPr="007648AA" w:rsidTr="007648AA">
        <w:trPr>
          <w:trHeight w:val="989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1488" w:type="dxa"/>
            <w:gridSpan w:val="3"/>
            <w:shd w:val="clear" w:color="auto" w:fill="D9D9D9" w:themeFill="background1" w:themeFillShade="D9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  <w:lang w:val="en-US"/>
              </w:rPr>
              <w:t>NPV</w:t>
            </w:r>
          </w:p>
        </w:tc>
        <w:tc>
          <w:tcPr>
            <w:tcW w:w="1206" w:type="dxa"/>
            <w:gridSpan w:val="3"/>
            <w:shd w:val="clear" w:color="auto" w:fill="D9D9D9" w:themeFill="background1" w:themeFillShade="D9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млн</w:t>
            </w:r>
          </w:p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долл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5103" w:type="dxa"/>
            <w:gridSpan w:val="5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563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1488" w:type="dxa"/>
            <w:gridSpan w:val="3"/>
            <w:shd w:val="clear" w:color="auto" w:fill="D9D9D9" w:themeFill="background1" w:themeFillShade="D9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8AA">
              <w:rPr>
                <w:rFonts w:ascii="Times New Roman" w:hAnsi="Times New Roman" w:cs="Times New Roman"/>
                <w:lang w:val="en-US"/>
              </w:rPr>
              <w:t>IRR</w:t>
            </w:r>
          </w:p>
        </w:tc>
        <w:tc>
          <w:tcPr>
            <w:tcW w:w="1206" w:type="dxa"/>
            <w:gridSpan w:val="3"/>
            <w:shd w:val="clear" w:color="auto" w:fill="D9D9D9" w:themeFill="background1" w:themeFillShade="D9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03" w:type="dxa"/>
            <w:gridSpan w:val="5"/>
            <w:shd w:val="clear" w:color="auto" w:fill="F2F2F2" w:themeFill="background1" w:themeFillShade="F2"/>
          </w:tcPr>
          <w:p w:rsidR="007648AA" w:rsidRPr="007648AA" w:rsidRDefault="007648AA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2116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Исходно-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разрешительная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документация в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отношении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объектов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капитального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строительства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</w:p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</w:p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</w:p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Наличие ПСД</w:t>
            </w:r>
          </w:p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(Да/Нет)</w:t>
            </w:r>
          </w:p>
        </w:tc>
      </w:tr>
      <w:tr w:rsidR="007648AA" w:rsidRPr="007648AA" w:rsidTr="007648AA">
        <w:trPr>
          <w:trHeight w:val="2116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Количество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рабочих мест,</w:t>
            </w:r>
          </w:p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чел., прогноз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7648AA">
        <w:trPr>
          <w:trHeight w:val="2116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t>Приложение 1</w:t>
            </w:r>
          </w:p>
        </w:tc>
        <w:tc>
          <w:tcPr>
            <w:tcW w:w="7797" w:type="dxa"/>
            <w:gridSpan w:val="11"/>
            <w:shd w:val="clear" w:color="auto" w:fill="F2F2F2" w:themeFill="background1" w:themeFillShade="F2"/>
          </w:tcPr>
          <w:p w:rsidR="007648AA" w:rsidRPr="007648AA" w:rsidRDefault="007648AA" w:rsidP="00764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648AA">
              <w:rPr>
                <w:rFonts w:ascii="Times New Roman" w:hAnsi="Times New Roman" w:cs="Times New Roman"/>
              </w:rPr>
              <w:t>резентация инвестиционного проекта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8AA">
              <w:rPr>
                <w:rFonts w:ascii="Times New Roman" w:hAnsi="Times New Roman" w:cs="Times New Roman"/>
              </w:rPr>
              <w:t>формате .рр1х/.</w:t>
            </w:r>
            <w:r w:rsidRPr="007648AA"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7648AA" w:rsidRPr="007648AA" w:rsidTr="007648AA">
        <w:trPr>
          <w:trHeight w:val="2116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7648AA">
              <w:rPr>
                <w:rFonts w:ascii="Times New Roman" w:hAnsi="Times New Roman" w:cs="Times New Roman"/>
                <w:b/>
                <w:spacing w:val="2"/>
              </w:rPr>
              <w:lastRenderedPageBreak/>
              <w:t>Приложение 2</w:t>
            </w:r>
          </w:p>
        </w:tc>
        <w:tc>
          <w:tcPr>
            <w:tcW w:w="7797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Финансовая модель инвестиционного</w:t>
            </w:r>
          </w:p>
          <w:p w:rsidR="007648AA" w:rsidRPr="007648AA" w:rsidRDefault="007648AA" w:rsidP="00613AAD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проекта в формате .х</w:t>
            </w:r>
            <w:r w:rsidRPr="007648AA">
              <w:rPr>
                <w:rFonts w:ascii="Times New Roman" w:hAnsi="Times New Roman" w:cs="Times New Roman"/>
                <w:lang w:val="en-US"/>
              </w:rPr>
              <w:t>ls</w:t>
            </w:r>
            <w:r w:rsidRPr="007648AA">
              <w:rPr>
                <w:rFonts w:ascii="Times New Roman" w:hAnsi="Times New Roman" w:cs="Times New Roman"/>
              </w:rPr>
              <w:t>х</w:t>
            </w:r>
          </w:p>
        </w:tc>
      </w:tr>
      <w:tr w:rsidR="007648AA" w:rsidRPr="007648AA" w:rsidTr="007648AA">
        <w:trPr>
          <w:trHeight w:val="415"/>
        </w:trPr>
        <w:tc>
          <w:tcPr>
            <w:tcW w:w="10060" w:type="dxa"/>
            <w:gridSpan w:val="13"/>
            <w:tcBorders>
              <w:bottom w:val="nil"/>
            </w:tcBorders>
          </w:tcPr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8AA">
              <w:rPr>
                <w:rFonts w:ascii="Times New Roman" w:hAnsi="Times New Roman" w:cs="Times New Roman"/>
                <w:b/>
              </w:rPr>
              <w:t>Руководитель компании-оператора проекта</w:t>
            </w:r>
          </w:p>
        </w:tc>
      </w:tr>
      <w:tr w:rsidR="007648AA" w:rsidRPr="007648AA" w:rsidTr="007648AA">
        <w:trPr>
          <w:trHeight w:val="709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48AA" w:rsidRPr="007648AA" w:rsidRDefault="007648AA" w:rsidP="00F07A01">
            <w:pPr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  <w:lang w:val="en-US"/>
              </w:rPr>
              <w:t xml:space="preserve">  (</w:t>
            </w:r>
            <w:r w:rsidRPr="007648AA">
              <w:rPr>
                <w:rFonts w:ascii="Times New Roman" w:hAnsi="Times New Roman" w:cs="Times New Roman"/>
              </w:rPr>
              <w:t>должность)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</w:rPr>
            </w:pPr>
          </w:p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</w:rPr>
            </w:pPr>
          </w:p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</w:rPr>
            </w:pPr>
          </w:p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</w:rPr>
            </w:pPr>
          </w:p>
          <w:p w:rsidR="007648AA" w:rsidRPr="007648AA" w:rsidRDefault="007648AA" w:rsidP="00AB1C59">
            <w:pPr>
              <w:jc w:val="center"/>
              <w:rPr>
                <w:rFonts w:ascii="Times New Roman" w:hAnsi="Times New Roman" w:cs="Times New Roman"/>
              </w:rPr>
            </w:pPr>
            <w:r w:rsidRPr="007648A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</w:tcBorders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</w:rPr>
            </w:pPr>
          </w:p>
        </w:tc>
      </w:tr>
      <w:tr w:rsidR="007648AA" w:rsidRPr="007648AA" w:rsidTr="00165B98">
        <w:trPr>
          <w:trHeight w:val="1852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single" w:sz="4" w:space="0" w:color="auto"/>
            </w:tcBorders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  <w:gridSpan w:val="7"/>
            <w:tcBorders>
              <w:top w:val="nil"/>
              <w:bottom w:val="single" w:sz="4" w:space="0" w:color="auto"/>
            </w:tcBorders>
          </w:tcPr>
          <w:p w:rsidR="007648AA" w:rsidRPr="007648AA" w:rsidRDefault="007648AA" w:rsidP="005A3D2D">
            <w:pPr>
              <w:rPr>
                <w:rFonts w:ascii="Times New Roman" w:hAnsi="Times New Roman" w:cs="Times New Roman"/>
              </w:rPr>
            </w:pPr>
          </w:p>
        </w:tc>
      </w:tr>
    </w:tbl>
    <w:p w:rsidR="00900DA5" w:rsidRPr="007648AA" w:rsidRDefault="007648A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00DA5" w:rsidRPr="007648AA" w:rsidSect="008170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E0"/>
    <w:rsid w:val="000B53DF"/>
    <w:rsid w:val="001C4F56"/>
    <w:rsid w:val="001F10FA"/>
    <w:rsid w:val="00382AD4"/>
    <w:rsid w:val="005A3D2D"/>
    <w:rsid w:val="00613AAD"/>
    <w:rsid w:val="007648AA"/>
    <w:rsid w:val="00817030"/>
    <w:rsid w:val="009D335D"/>
    <w:rsid w:val="00AB1C59"/>
    <w:rsid w:val="00AC6228"/>
    <w:rsid w:val="00CB4734"/>
    <w:rsid w:val="00CC5666"/>
    <w:rsid w:val="00E17AE0"/>
    <w:rsid w:val="00F04F42"/>
    <w:rsid w:val="00F07A01"/>
    <w:rsid w:val="00F40380"/>
    <w:rsid w:val="00F57A86"/>
    <w:rsid w:val="00F6399C"/>
    <w:rsid w:val="00F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71DE"/>
  <w15:chartTrackingRefBased/>
  <w15:docId w15:val="{442AABFA-A279-4DC7-AC0F-33B426D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Внешэкономбанк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Юровских Анна Андреевна</dc:creator>
  <cp:keywords/>
  <dc:description/>
  <cp:lastModifiedBy>Пирогова ОА</cp:lastModifiedBy>
  <cp:revision>2</cp:revision>
  <dcterms:created xsi:type="dcterms:W3CDTF">2022-01-12T15:34:00Z</dcterms:created>
  <dcterms:modified xsi:type="dcterms:W3CDTF">2022-01-12T15:34:00Z</dcterms:modified>
</cp:coreProperties>
</file>